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93" w:rsidRDefault="005066F3" w:rsidP="00EB76F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ПЛАНЫ ПРАКТИЧЕСКИХ ЗАНЯТИЙ</w:t>
      </w:r>
    </w:p>
    <w:p w:rsidR="00526ED3" w:rsidRPr="00EB76FD" w:rsidRDefault="00526ED3" w:rsidP="00EB76F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6F3" w:rsidRDefault="005066F3" w:rsidP="00EB76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6FD">
        <w:rPr>
          <w:rFonts w:ascii="Times New Roman" w:hAnsi="Times New Roman" w:cs="Times New Roman"/>
          <w:b/>
          <w:sz w:val="28"/>
          <w:szCs w:val="28"/>
        </w:rPr>
        <w:t>Модуль 1. Образовательный процесс в высшем заведении</w:t>
      </w:r>
    </w:p>
    <w:p w:rsidR="00EB76FD" w:rsidRPr="00EB76FD" w:rsidRDefault="00EB76FD" w:rsidP="00EB76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D93" w:rsidRPr="00EB76FD" w:rsidRDefault="00FE3D93" w:rsidP="00EB76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Тема 1. Образование в Каза</w:t>
      </w:r>
      <w:r w:rsidR="00897779" w:rsidRPr="00EB76FD">
        <w:rPr>
          <w:rFonts w:ascii="Times New Roman" w:eastAsia="Times New Roman" w:hAnsi="Times New Roman" w:cs="Times New Roman"/>
          <w:b/>
          <w:sz w:val="28"/>
          <w:szCs w:val="28"/>
        </w:rPr>
        <w:t>хстане: тенденции и перспективы</w:t>
      </w:r>
    </w:p>
    <w:p w:rsidR="00FE3D93" w:rsidRPr="00EB76FD" w:rsidRDefault="00FE3D93" w:rsidP="00EB76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 w:rsidRPr="00EB76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EB76FD">
        <w:rPr>
          <w:rFonts w:ascii="Times New Roman" w:eastAsia="Times New Roman" w:hAnsi="Times New Roman" w:cs="Times New Roman"/>
          <w:sz w:val="28"/>
          <w:szCs w:val="28"/>
        </w:rPr>
        <w:t>сформировать у магистрантов представление о системе  образования в республике, его видах тенденциях и перспективах, основных принципах государственной политики в этой области.</w:t>
      </w:r>
    </w:p>
    <w:p w:rsidR="00FE3D93" w:rsidRPr="00EB76FD" w:rsidRDefault="00FE3D93" w:rsidP="00EB76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План:</w:t>
      </w:r>
    </w:p>
    <w:p w:rsidR="005066F3" w:rsidRPr="00EB76FD" w:rsidRDefault="005066F3" w:rsidP="00EB76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76FD">
        <w:rPr>
          <w:rFonts w:ascii="Times New Roman" w:hAnsi="Times New Roman" w:cs="Times New Roman"/>
          <w:sz w:val="28"/>
          <w:szCs w:val="28"/>
        </w:rPr>
        <w:t xml:space="preserve">1.Понятие образования и принципы государственной политики в области образования. </w:t>
      </w:r>
    </w:p>
    <w:p w:rsidR="00FE3D93" w:rsidRPr="00EB76FD" w:rsidRDefault="005066F3" w:rsidP="00EB76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hAnsi="Times New Roman" w:cs="Times New Roman"/>
          <w:sz w:val="28"/>
          <w:szCs w:val="28"/>
        </w:rPr>
        <w:t>2.Система и содержание образования перспективы развития высшего образования в Казахстане</w:t>
      </w:r>
    </w:p>
    <w:p w:rsidR="00FE3D93" w:rsidRPr="00EB76FD" w:rsidRDefault="00FE3D93" w:rsidP="00EB76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Литература: 1-</w:t>
      </w:r>
      <w:r w:rsidR="005066F3" w:rsidRPr="00EB76FD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E3D93" w:rsidRPr="00EB76FD" w:rsidRDefault="005066F3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Контрольные вопросы:</w:t>
      </w:r>
    </w:p>
    <w:p w:rsidR="005066F3" w:rsidRPr="00EB76FD" w:rsidRDefault="005066F3" w:rsidP="00EB76FD">
      <w:pPr>
        <w:pStyle w:val="a5"/>
        <w:numPr>
          <w:ilvl w:val="0"/>
          <w:numId w:val="1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sz w:val="28"/>
          <w:szCs w:val="28"/>
        </w:rPr>
        <w:t>Назовите основную государственную политику в области образования?</w:t>
      </w:r>
    </w:p>
    <w:p w:rsidR="005066F3" w:rsidRPr="00EB76FD" w:rsidRDefault="005066F3" w:rsidP="00EB76FD">
      <w:pPr>
        <w:pStyle w:val="a5"/>
        <w:numPr>
          <w:ilvl w:val="0"/>
          <w:numId w:val="1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sz w:val="28"/>
          <w:szCs w:val="28"/>
        </w:rPr>
        <w:t>Каковы перспективы образования в Казахстане?</w:t>
      </w:r>
    </w:p>
    <w:p w:rsidR="005066F3" w:rsidRPr="00EB76FD" w:rsidRDefault="005066F3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66F3" w:rsidRPr="00EB76FD" w:rsidRDefault="00FE3D93" w:rsidP="00EB76FD">
      <w:p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2. </w:t>
      </w:r>
      <w:r w:rsidR="005066F3" w:rsidRPr="00EB76FD">
        <w:rPr>
          <w:rFonts w:ascii="Times New Roman" w:hAnsi="Times New Roman" w:cs="Times New Roman"/>
          <w:b/>
          <w:sz w:val="28"/>
          <w:szCs w:val="28"/>
        </w:rPr>
        <w:t>Специфические особенности  образовательного процесса в вузе</w:t>
      </w:r>
    </w:p>
    <w:p w:rsidR="00FE3D93" w:rsidRPr="00EB76FD" w:rsidRDefault="00FE3D93" w:rsidP="00EB76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EB76FD">
        <w:rPr>
          <w:rFonts w:ascii="Times New Roman" w:eastAsia="Times New Roman" w:hAnsi="Times New Roman" w:cs="Times New Roman"/>
          <w:sz w:val="28"/>
          <w:szCs w:val="28"/>
        </w:rPr>
        <w:t xml:space="preserve"> Определить особенности вузовского обучения, составляющие                            его компоненты и перспективы модернизации.</w:t>
      </w:r>
    </w:p>
    <w:p w:rsidR="00FE3D93" w:rsidRPr="00EB76FD" w:rsidRDefault="00FE3D93" w:rsidP="00EB76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План:</w:t>
      </w:r>
    </w:p>
    <w:p w:rsidR="00564870" w:rsidRPr="00EB76FD" w:rsidRDefault="00EB76FD" w:rsidP="00EB76FD">
      <w:pPr>
        <w:pStyle w:val="a5"/>
        <w:tabs>
          <w:tab w:val="left" w:pos="212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066F3" w:rsidRPr="00EB76FD">
        <w:rPr>
          <w:rFonts w:ascii="Times New Roman" w:hAnsi="Times New Roman" w:cs="Times New Roman"/>
          <w:sz w:val="28"/>
          <w:szCs w:val="28"/>
        </w:rPr>
        <w:t>Введение кредитной системы обучения в вузе. Особенности педагогического процесса в вузе.</w:t>
      </w:r>
    </w:p>
    <w:p w:rsidR="005066F3" w:rsidRPr="00EB76FD" w:rsidRDefault="00EB76FD" w:rsidP="00EB76FD">
      <w:pPr>
        <w:pStyle w:val="a5"/>
        <w:tabs>
          <w:tab w:val="left" w:pos="212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066F3" w:rsidRPr="00EB76FD">
        <w:rPr>
          <w:rFonts w:ascii="Times New Roman" w:hAnsi="Times New Roman" w:cs="Times New Roman"/>
          <w:sz w:val="28"/>
          <w:szCs w:val="28"/>
        </w:rPr>
        <w:t>Социальная функция обучения в вузе. Психологические аспекты образовательного процесса в вузе.</w:t>
      </w:r>
    </w:p>
    <w:p w:rsidR="00FE3D93" w:rsidRPr="00EB76FD" w:rsidRDefault="00FE3D93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Литератур</w:t>
      </w:r>
      <w:r w:rsidR="00564870" w:rsidRPr="00EB76FD">
        <w:rPr>
          <w:rFonts w:ascii="Times New Roman" w:eastAsia="Times New Roman" w:hAnsi="Times New Roman" w:cs="Times New Roman"/>
          <w:b/>
          <w:sz w:val="28"/>
          <w:szCs w:val="28"/>
        </w:rPr>
        <w:t>а:1-8</w:t>
      </w:r>
    </w:p>
    <w:p w:rsidR="00FE3D93" w:rsidRPr="00EB76FD" w:rsidRDefault="00564870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Контрольные  вопросы:</w:t>
      </w:r>
    </w:p>
    <w:p w:rsidR="00564870" w:rsidRPr="00EB76FD" w:rsidRDefault="00564870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sz w:val="28"/>
          <w:szCs w:val="28"/>
        </w:rPr>
        <w:t>1.Какие положительные моменты есть в кредитной системе?</w:t>
      </w:r>
    </w:p>
    <w:p w:rsidR="00564870" w:rsidRPr="00EB76FD" w:rsidRDefault="00564870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sz w:val="28"/>
          <w:szCs w:val="28"/>
        </w:rPr>
        <w:t>2. Назовите психологические аспекты образовательного процесса в вузе?</w:t>
      </w:r>
    </w:p>
    <w:p w:rsidR="00564870" w:rsidRPr="00EB76FD" w:rsidRDefault="00564870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4870" w:rsidRPr="00EB76FD" w:rsidRDefault="00FE3D93" w:rsidP="00EB76FD">
      <w:p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</w:t>
      </w:r>
      <w:r w:rsidR="00897779" w:rsidRPr="00EB76FD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="00564870" w:rsidRPr="00EB76FD">
        <w:rPr>
          <w:rFonts w:ascii="Times New Roman" w:hAnsi="Times New Roman" w:cs="Times New Roman"/>
          <w:b/>
          <w:sz w:val="28"/>
          <w:szCs w:val="28"/>
        </w:rPr>
        <w:t>Дидактика высшей школы (принципы, методы)</w:t>
      </w:r>
    </w:p>
    <w:p w:rsidR="00FE3D93" w:rsidRPr="00EB76FD" w:rsidRDefault="00FE3D93" w:rsidP="00EB76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EB76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4870" w:rsidRPr="00EB76FD">
        <w:rPr>
          <w:rFonts w:ascii="Times New Roman" w:eastAsia="Times New Roman" w:hAnsi="Times New Roman" w:cs="Times New Roman"/>
          <w:sz w:val="28"/>
          <w:szCs w:val="28"/>
        </w:rPr>
        <w:t>изучить дидактику высшей школы, ее принципы и методы</w:t>
      </w:r>
    </w:p>
    <w:p w:rsidR="00FE3D93" w:rsidRPr="00EB76FD" w:rsidRDefault="00FE3D93" w:rsidP="00EB76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bCs/>
          <w:sz w:val="28"/>
          <w:szCs w:val="28"/>
        </w:rPr>
        <w:t>План:</w:t>
      </w:r>
    </w:p>
    <w:p w:rsidR="00564870" w:rsidRPr="00EB76FD" w:rsidRDefault="00564870" w:rsidP="00EB76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76FD">
        <w:rPr>
          <w:rFonts w:ascii="Times New Roman" w:hAnsi="Times New Roman" w:cs="Times New Roman"/>
          <w:sz w:val="28"/>
          <w:szCs w:val="28"/>
        </w:rPr>
        <w:lastRenderedPageBreak/>
        <w:t xml:space="preserve">1.Понятие дидактики высшей школы. </w:t>
      </w:r>
    </w:p>
    <w:p w:rsidR="00564870" w:rsidRPr="00EB76FD" w:rsidRDefault="00564870" w:rsidP="00EB76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76FD">
        <w:rPr>
          <w:rFonts w:ascii="Times New Roman" w:hAnsi="Times New Roman" w:cs="Times New Roman"/>
          <w:sz w:val="28"/>
          <w:szCs w:val="28"/>
        </w:rPr>
        <w:t xml:space="preserve">2.Принципы обучения как основной ориентир в преподавательской деятельности. </w:t>
      </w:r>
    </w:p>
    <w:p w:rsidR="00FE3D93" w:rsidRPr="00EB76FD" w:rsidRDefault="00564870" w:rsidP="00EB76F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76FD">
        <w:rPr>
          <w:rFonts w:ascii="Times New Roman" w:hAnsi="Times New Roman" w:cs="Times New Roman"/>
          <w:sz w:val="28"/>
          <w:szCs w:val="28"/>
        </w:rPr>
        <w:t>3.Методы обучения в высшей школе. Классификация методов обучения</w:t>
      </w:r>
      <w:r w:rsidR="00FE3D93" w:rsidRPr="00EB76FD">
        <w:rPr>
          <w:rFonts w:ascii="Times New Roman" w:eastAsia="Times New Roman" w:hAnsi="Times New Roman" w:cs="Times New Roman"/>
          <w:sz w:val="28"/>
          <w:szCs w:val="28"/>
        </w:rPr>
        <w:t>.</w:t>
      </w:r>
      <w:r w:rsidR="00FE3D93" w:rsidRPr="00EB76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FE3D93" w:rsidRPr="00EB76FD" w:rsidRDefault="00FE3D93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Литература: 3, 6 -доп.</w:t>
      </w:r>
    </w:p>
    <w:p w:rsidR="00FE3D93" w:rsidRPr="00EB76FD" w:rsidRDefault="00564870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Контрольные вопросы:</w:t>
      </w:r>
    </w:p>
    <w:p w:rsidR="00564870" w:rsidRPr="00EB76FD" w:rsidRDefault="00564870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sz w:val="28"/>
          <w:szCs w:val="28"/>
        </w:rPr>
        <w:t>1.Что входит в дидактику высшей школы?</w:t>
      </w:r>
    </w:p>
    <w:p w:rsidR="00564870" w:rsidRPr="00EB76FD" w:rsidRDefault="00564870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sz w:val="28"/>
          <w:szCs w:val="28"/>
        </w:rPr>
        <w:t>2.Назовите основные методы обучения в высшей школе?</w:t>
      </w:r>
    </w:p>
    <w:p w:rsidR="00564870" w:rsidRPr="00EB76FD" w:rsidRDefault="00564870" w:rsidP="00EB76FD">
      <w:pPr>
        <w:tabs>
          <w:tab w:val="left" w:pos="2127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4870" w:rsidRPr="00EB76FD" w:rsidRDefault="00564870" w:rsidP="00EB76FD">
      <w:p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6FD">
        <w:rPr>
          <w:rFonts w:ascii="Times New Roman" w:hAnsi="Times New Roman" w:cs="Times New Roman"/>
          <w:b/>
          <w:sz w:val="28"/>
          <w:szCs w:val="28"/>
        </w:rPr>
        <w:t>Модуль 2. Методика проведения занятий</w:t>
      </w:r>
    </w:p>
    <w:p w:rsidR="00564870" w:rsidRPr="00EB76FD" w:rsidRDefault="00FE3D93" w:rsidP="00EB76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4. </w:t>
      </w:r>
      <w:r w:rsidR="00564870" w:rsidRPr="00EB76FD">
        <w:rPr>
          <w:rFonts w:ascii="Times New Roman" w:hAnsi="Times New Roman" w:cs="Times New Roman"/>
          <w:b/>
          <w:sz w:val="28"/>
          <w:szCs w:val="28"/>
        </w:rPr>
        <w:t>Формы организации учебного процесса в высшей школе. Развитие лекционной формы в системе вузовского обучения</w:t>
      </w:r>
      <w:r w:rsidR="00564870" w:rsidRPr="00EB76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FE3D93" w:rsidRPr="00EB76FD" w:rsidRDefault="00FE3D93" w:rsidP="00EB76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EB76FD">
        <w:rPr>
          <w:rFonts w:ascii="Times New Roman" w:eastAsia="Times New Roman" w:hAnsi="Times New Roman" w:cs="Times New Roman"/>
          <w:sz w:val="28"/>
          <w:szCs w:val="28"/>
        </w:rPr>
        <w:t xml:space="preserve"> сформировать у магистрантов целостное представление о</w:t>
      </w:r>
      <w:r w:rsidR="00564870" w:rsidRPr="00EB76FD">
        <w:rPr>
          <w:rFonts w:ascii="Times New Roman" w:eastAsia="Times New Roman" w:hAnsi="Times New Roman" w:cs="Times New Roman"/>
          <w:sz w:val="28"/>
          <w:szCs w:val="28"/>
        </w:rPr>
        <w:t>б организации учебного процесса высшей школы</w:t>
      </w:r>
      <w:r w:rsidRPr="00EB76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76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:rsidR="00FE3D93" w:rsidRPr="00EB76FD" w:rsidRDefault="00FE3D93" w:rsidP="00EB76FD">
      <w:pPr>
        <w:tabs>
          <w:tab w:val="left" w:pos="3060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План:</w:t>
      </w:r>
    </w:p>
    <w:p w:rsidR="00564870" w:rsidRPr="00EB76FD" w:rsidRDefault="00564870" w:rsidP="00EB76FD">
      <w:pPr>
        <w:tabs>
          <w:tab w:val="left" w:pos="212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6FD">
        <w:rPr>
          <w:rFonts w:ascii="Times New Roman" w:hAnsi="Times New Roman" w:cs="Times New Roman"/>
          <w:sz w:val="28"/>
          <w:szCs w:val="28"/>
        </w:rPr>
        <w:t xml:space="preserve">1.Роль и место лекции в вузе. </w:t>
      </w:r>
    </w:p>
    <w:p w:rsidR="00564870" w:rsidRPr="00EB76FD" w:rsidRDefault="00564870" w:rsidP="00EB76FD">
      <w:pPr>
        <w:tabs>
          <w:tab w:val="left" w:pos="212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6FD">
        <w:rPr>
          <w:rFonts w:ascii="Times New Roman" w:hAnsi="Times New Roman" w:cs="Times New Roman"/>
          <w:sz w:val="28"/>
          <w:szCs w:val="28"/>
        </w:rPr>
        <w:t>2.Структура лекции и оценка ее качества развитие лекционной формы в системе вузовского обучения.</w:t>
      </w:r>
    </w:p>
    <w:p w:rsidR="00FE3D93" w:rsidRPr="00EB76FD" w:rsidRDefault="00FE3D93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 xml:space="preserve">Литература: 6,7 – </w:t>
      </w:r>
      <w:proofErr w:type="spellStart"/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осн</w:t>
      </w:r>
      <w:proofErr w:type="spellEnd"/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, 1-2 – доп.</w:t>
      </w:r>
    </w:p>
    <w:p w:rsidR="00FE3D93" w:rsidRPr="00EB76FD" w:rsidRDefault="00564870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Контрольные вопросы:</w:t>
      </w:r>
    </w:p>
    <w:p w:rsidR="00564870" w:rsidRPr="00EB76FD" w:rsidRDefault="00564870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sz w:val="28"/>
          <w:szCs w:val="28"/>
        </w:rPr>
        <w:t xml:space="preserve">1.Как вы </w:t>
      </w:r>
      <w:r w:rsidR="00B3335C" w:rsidRPr="00EB76FD">
        <w:rPr>
          <w:rFonts w:ascii="Times New Roman" w:eastAsia="Times New Roman" w:hAnsi="Times New Roman" w:cs="Times New Roman"/>
          <w:sz w:val="28"/>
          <w:szCs w:val="28"/>
        </w:rPr>
        <w:t>считаете,</w:t>
      </w:r>
      <w:r w:rsidRPr="00EB76FD">
        <w:rPr>
          <w:rFonts w:ascii="Times New Roman" w:eastAsia="Times New Roman" w:hAnsi="Times New Roman" w:cs="Times New Roman"/>
          <w:sz w:val="28"/>
          <w:szCs w:val="28"/>
        </w:rPr>
        <w:t xml:space="preserve"> необходимо ли сокращать количество лекций при кредитной системе?</w:t>
      </w:r>
    </w:p>
    <w:p w:rsidR="00564870" w:rsidRDefault="00564870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sz w:val="28"/>
          <w:szCs w:val="28"/>
        </w:rPr>
        <w:t>2.</w:t>
      </w:r>
      <w:r w:rsidR="00B3335C" w:rsidRPr="00EB76FD">
        <w:rPr>
          <w:rFonts w:ascii="Times New Roman" w:eastAsia="Times New Roman" w:hAnsi="Times New Roman" w:cs="Times New Roman"/>
          <w:sz w:val="28"/>
          <w:szCs w:val="28"/>
        </w:rPr>
        <w:t>Назовите структурные элементы лекции?</w:t>
      </w:r>
    </w:p>
    <w:p w:rsidR="00EB76FD" w:rsidRDefault="00EB76FD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3D93" w:rsidRPr="00EB76FD" w:rsidRDefault="00FE3D93" w:rsidP="00EB76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Тема 5. Методика проведения практических занятий</w:t>
      </w:r>
    </w:p>
    <w:p w:rsidR="00FE3D93" w:rsidRPr="00EB76FD" w:rsidRDefault="00FE3D93" w:rsidP="00EB76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EB76FD">
        <w:rPr>
          <w:rFonts w:ascii="Times New Roman" w:eastAsia="Times New Roman" w:hAnsi="Times New Roman" w:cs="Times New Roman"/>
          <w:sz w:val="28"/>
          <w:szCs w:val="28"/>
        </w:rPr>
        <w:t xml:space="preserve"> определить место практических занятий в вузе, рассмотреть                          содержание  активных форм проведения практических занятий.</w:t>
      </w:r>
    </w:p>
    <w:p w:rsidR="00FE3D93" w:rsidRPr="00EB76FD" w:rsidRDefault="00FE3D93" w:rsidP="00EB76FD">
      <w:pPr>
        <w:tabs>
          <w:tab w:val="left" w:pos="2115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План:</w:t>
      </w:r>
    </w:p>
    <w:p w:rsidR="00FE3D93" w:rsidRPr="00EB76FD" w:rsidRDefault="00EB76FD" w:rsidP="00EB76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FE3D93" w:rsidRPr="00EB76FD">
        <w:rPr>
          <w:rFonts w:ascii="Times New Roman" w:eastAsia="Times New Roman" w:hAnsi="Times New Roman" w:cs="Times New Roman"/>
          <w:sz w:val="28"/>
          <w:szCs w:val="28"/>
        </w:rPr>
        <w:t>Общая характеристика практических занятий в вузе.</w:t>
      </w:r>
    </w:p>
    <w:p w:rsidR="00FE3D93" w:rsidRPr="00EB76FD" w:rsidRDefault="00EB76FD" w:rsidP="00EB76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FE3D93" w:rsidRPr="00EB76FD">
        <w:rPr>
          <w:rFonts w:ascii="Times New Roman" w:eastAsia="Times New Roman" w:hAnsi="Times New Roman" w:cs="Times New Roman"/>
          <w:sz w:val="28"/>
          <w:szCs w:val="28"/>
        </w:rPr>
        <w:t>Интерактивные методы проведения практических занятий.</w:t>
      </w:r>
    </w:p>
    <w:p w:rsidR="00FE3D93" w:rsidRPr="00EB76FD" w:rsidRDefault="00FE3D93" w:rsidP="00EB76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 xml:space="preserve">Литература: 6,7 – </w:t>
      </w:r>
      <w:proofErr w:type="spellStart"/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осн</w:t>
      </w:r>
      <w:proofErr w:type="spellEnd"/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 xml:space="preserve">, 1, 2, 5 – доп. </w:t>
      </w:r>
    </w:p>
    <w:p w:rsidR="00FE3D93" w:rsidRPr="00EB76FD" w:rsidRDefault="00B3335C" w:rsidP="00EB76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Контрольные вопросы:</w:t>
      </w:r>
    </w:p>
    <w:p w:rsidR="00B3335C" w:rsidRPr="00EB76FD" w:rsidRDefault="00B3335C" w:rsidP="00EB76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proofErr w:type="gramStart"/>
      <w:r w:rsidRPr="00EB76FD">
        <w:rPr>
          <w:rFonts w:ascii="Times New Roman" w:eastAsia="Times New Roman" w:hAnsi="Times New Roman" w:cs="Times New Roman"/>
          <w:sz w:val="28"/>
          <w:szCs w:val="28"/>
        </w:rPr>
        <w:t>Перечислите какие методы применимы</w:t>
      </w:r>
      <w:proofErr w:type="gramEnd"/>
      <w:r w:rsidRPr="00EB76FD">
        <w:rPr>
          <w:rFonts w:ascii="Times New Roman" w:eastAsia="Times New Roman" w:hAnsi="Times New Roman" w:cs="Times New Roman"/>
          <w:sz w:val="28"/>
          <w:szCs w:val="28"/>
        </w:rPr>
        <w:t xml:space="preserve"> при проведении практических занятиях?</w:t>
      </w:r>
    </w:p>
    <w:p w:rsidR="00B3335C" w:rsidRPr="00EB76FD" w:rsidRDefault="00B3335C" w:rsidP="00EB76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sz w:val="28"/>
          <w:szCs w:val="28"/>
        </w:rPr>
        <w:t>2. Назовите интерактивные методы проведения практических занятий?</w:t>
      </w:r>
    </w:p>
    <w:p w:rsidR="00B3335C" w:rsidRPr="00EB76FD" w:rsidRDefault="00B3335C" w:rsidP="00EB76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335C" w:rsidRPr="00EB76FD" w:rsidRDefault="00FE3D93" w:rsidP="00EB76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6. </w:t>
      </w:r>
      <w:r w:rsidR="00B3335C" w:rsidRPr="00EB76FD">
        <w:rPr>
          <w:rFonts w:ascii="Times New Roman" w:hAnsi="Times New Roman" w:cs="Times New Roman"/>
          <w:b/>
          <w:sz w:val="28"/>
          <w:szCs w:val="28"/>
        </w:rPr>
        <w:t>Интерактивные методы обучения в вузе</w:t>
      </w:r>
    </w:p>
    <w:p w:rsidR="00FE3D93" w:rsidRPr="00EB76FD" w:rsidRDefault="00FE3D93" w:rsidP="00EB76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="00B3335C" w:rsidRPr="00EB76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</w:t>
      </w:r>
      <w:r w:rsidRPr="00EB76FD">
        <w:rPr>
          <w:rFonts w:ascii="Times New Roman" w:eastAsia="Times New Roman" w:hAnsi="Times New Roman" w:cs="Times New Roman"/>
          <w:sz w:val="28"/>
          <w:szCs w:val="28"/>
        </w:rPr>
        <w:t xml:space="preserve">формировать у </w:t>
      </w:r>
      <w:r w:rsidRPr="00EB76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B76FD">
        <w:rPr>
          <w:rFonts w:ascii="Times New Roman" w:eastAsia="Times New Roman" w:hAnsi="Times New Roman" w:cs="Times New Roman"/>
          <w:sz w:val="28"/>
          <w:szCs w:val="28"/>
        </w:rPr>
        <w:t xml:space="preserve">магистрантов </w:t>
      </w:r>
      <w:r w:rsidR="00B3335C" w:rsidRPr="00EB76FD">
        <w:rPr>
          <w:rFonts w:ascii="Times New Roman" w:eastAsia="Times New Roman" w:hAnsi="Times New Roman" w:cs="Times New Roman"/>
          <w:sz w:val="28"/>
          <w:szCs w:val="28"/>
        </w:rPr>
        <w:t>о дополнительных методах обучения</w:t>
      </w:r>
      <w:r w:rsidRPr="00EB76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E3D93" w:rsidRPr="00EB76FD" w:rsidRDefault="00FE3D93" w:rsidP="00EB76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План:</w:t>
      </w:r>
    </w:p>
    <w:p w:rsidR="00B3335C" w:rsidRPr="00EB76FD" w:rsidRDefault="00B3335C" w:rsidP="00EB76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6FD">
        <w:rPr>
          <w:rFonts w:ascii="Times New Roman" w:hAnsi="Times New Roman" w:cs="Times New Roman"/>
          <w:sz w:val="28"/>
          <w:szCs w:val="28"/>
        </w:rPr>
        <w:t>1.Интерактивные методы проведения практических занятий.</w:t>
      </w:r>
    </w:p>
    <w:p w:rsidR="00B3335C" w:rsidRPr="00EB76FD" w:rsidRDefault="00B3335C" w:rsidP="00EB76FD">
      <w:pPr>
        <w:tabs>
          <w:tab w:val="left" w:pos="212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6FD">
        <w:rPr>
          <w:rFonts w:ascii="Times New Roman" w:hAnsi="Times New Roman" w:cs="Times New Roman"/>
          <w:sz w:val="28"/>
          <w:szCs w:val="28"/>
        </w:rPr>
        <w:t xml:space="preserve">2.Понятие и предметно – содержательная характеристика интерактивного обучения. </w:t>
      </w:r>
    </w:p>
    <w:p w:rsidR="00FE3D93" w:rsidRPr="00EB76FD" w:rsidRDefault="00FE3D93" w:rsidP="00EB76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 xml:space="preserve">Литература: 6,7 – </w:t>
      </w:r>
      <w:proofErr w:type="spellStart"/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осн</w:t>
      </w:r>
      <w:proofErr w:type="spellEnd"/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, 1-2 – доп.</w:t>
      </w:r>
    </w:p>
    <w:p w:rsidR="00FE3D93" w:rsidRPr="00EB76FD" w:rsidRDefault="00EB76FD" w:rsidP="00EB76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3335C" w:rsidRPr="00EB76FD">
        <w:rPr>
          <w:rFonts w:ascii="Times New Roman" w:eastAsia="Times New Roman" w:hAnsi="Times New Roman" w:cs="Times New Roman"/>
          <w:b/>
          <w:sz w:val="28"/>
          <w:szCs w:val="28"/>
        </w:rPr>
        <w:t>Контрольные вопросы:</w:t>
      </w:r>
    </w:p>
    <w:p w:rsidR="00B3335C" w:rsidRPr="00EB76FD" w:rsidRDefault="00B3335C" w:rsidP="00EB76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sz w:val="28"/>
          <w:szCs w:val="28"/>
        </w:rPr>
        <w:t>1.В чем значение интерактивных методов?</w:t>
      </w:r>
    </w:p>
    <w:p w:rsidR="00B3335C" w:rsidRPr="00EB76FD" w:rsidRDefault="00B3335C" w:rsidP="00EB76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sz w:val="28"/>
          <w:szCs w:val="28"/>
        </w:rPr>
        <w:t>2.Охарактеризуйте содержание интерактивного обучения?</w:t>
      </w:r>
    </w:p>
    <w:p w:rsidR="00B3335C" w:rsidRPr="00EB76FD" w:rsidRDefault="00B3335C" w:rsidP="00EB76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D93" w:rsidRPr="00EB76FD" w:rsidRDefault="00FE3D93" w:rsidP="00EB76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Тема 7. Особенности преподавания правовых дисциплин по кредитной системе.</w:t>
      </w:r>
    </w:p>
    <w:p w:rsidR="00FE3D93" w:rsidRPr="00EB76FD" w:rsidRDefault="00FE3D93" w:rsidP="00EB76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EB76FD">
        <w:rPr>
          <w:rFonts w:ascii="Times New Roman" w:eastAsia="Times New Roman" w:hAnsi="Times New Roman" w:cs="Times New Roman"/>
          <w:sz w:val="28"/>
          <w:szCs w:val="28"/>
        </w:rPr>
        <w:t xml:space="preserve"> Сформировать у магистрантов целостное представление об </w:t>
      </w:r>
      <w:r w:rsidRPr="00EB76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</w:t>
      </w:r>
      <w:r w:rsidRPr="00EB76FD">
        <w:rPr>
          <w:rFonts w:ascii="Times New Roman" w:eastAsia="Times New Roman" w:hAnsi="Times New Roman" w:cs="Times New Roman"/>
          <w:sz w:val="28"/>
          <w:szCs w:val="28"/>
        </w:rPr>
        <w:t>особенностях преподавания правовых дисциплин по кредитной системе.</w:t>
      </w:r>
    </w:p>
    <w:p w:rsidR="00FE3D93" w:rsidRPr="00EB76FD" w:rsidRDefault="00FE3D93" w:rsidP="00EB76FD">
      <w:pPr>
        <w:tabs>
          <w:tab w:val="left" w:pos="24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План:</w:t>
      </w:r>
    </w:p>
    <w:p w:rsidR="00FE3D93" w:rsidRPr="00EB76FD" w:rsidRDefault="00EB76FD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E3D93" w:rsidRPr="00EB76FD">
        <w:rPr>
          <w:rFonts w:ascii="Times New Roman" w:eastAsia="Times New Roman" w:hAnsi="Times New Roman" w:cs="Times New Roman"/>
          <w:sz w:val="28"/>
          <w:szCs w:val="28"/>
        </w:rPr>
        <w:t>Организация учебного процесса в вузе по кредитной технологии обучения.</w:t>
      </w:r>
    </w:p>
    <w:p w:rsidR="00FE3D93" w:rsidRPr="00EB76FD" w:rsidRDefault="00EB76FD" w:rsidP="00EB76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E3D93" w:rsidRPr="00EB76FD">
        <w:rPr>
          <w:rFonts w:ascii="Times New Roman" w:eastAsia="Times New Roman" w:hAnsi="Times New Roman" w:cs="Times New Roman"/>
          <w:sz w:val="28"/>
          <w:szCs w:val="28"/>
        </w:rPr>
        <w:t>Особенности проведения  аудиторных занятий.</w:t>
      </w:r>
    </w:p>
    <w:p w:rsidR="00FE3D93" w:rsidRPr="00EB76FD" w:rsidRDefault="00EB76FD" w:rsidP="00EB76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sz w:val="28"/>
          <w:szCs w:val="28"/>
        </w:rPr>
        <w:t>3.</w:t>
      </w:r>
      <w:r w:rsidR="00FE3D93" w:rsidRPr="00EB76FD">
        <w:rPr>
          <w:rFonts w:ascii="Times New Roman" w:eastAsia="Times New Roman" w:hAnsi="Times New Roman" w:cs="Times New Roman"/>
          <w:sz w:val="28"/>
          <w:szCs w:val="28"/>
        </w:rPr>
        <w:t>Особенности организации самостоятельной работы студентов.</w:t>
      </w:r>
    </w:p>
    <w:p w:rsidR="00FE3D93" w:rsidRPr="00EB76FD" w:rsidRDefault="00FE3D93" w:rsidP="00EB76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 xml:space="preserve">Литература: 6,7 – </w:t>
      </w:r>
      <w:proofErr w:type="spellStart"/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осн</w:t>
      </w:r>
      <w:proofErr w:type="spellEnd"/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, 1-2 – доп.</w:t>
      </w:r>
    </w:p>
    <w:p w:rsidR="00EB76FD" w:rsidRPr="00EB76FD" w:rsidRDefault="00EB76FD" w:rsidP="00EB76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Контрольные вопросы:</w:t>
      </w:r>
    </w:p>
    <w:p w:rsidR="00EB76FD" w:rsidRPr="00EB76FD" w:rsidRDefault="00EB76FD" w:rsidP="00EB76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sz w:val="28"/>
          <w:szCs w:val="28"/>
        </w:rPr>
        <w:t>1.В чем особенность  учебного процесса по кредитной технологии обучения?</w:t>
      </w:r>
    </w:p>
    <w:p w:rsidR="00EB76FD" w:rsidRPr="00EB76FD" w:rsidRDefault="00EB76FD" w:rsidP="00EB76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sz w:val="28"/>
          <w:szCs w:val="28"/>
        </w:rPr>
        <w:t>2. Как проводить расчет рейтинга?</w:t>
      </w:r>
    </w:p>
    <w:p w:rsidR="00FE3D93" w:rsidRPr="00EB76FD" w:rsidRDefault="00FE3D93" w:rsidP="00EB76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D93" w:rsidRPr="00EB76FD" w:rsidRDefault="00FE3D93" w:rsidP="00EB76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Тема 8. Использование в преподавании правовых дисциплин электронных средств обучения.</w:t>
      </w:r>
    </w:p>
    <w:p w:rsidR="00FE3D93" w:rsidRPr="00EB76FD" w:rsidRDefault="00FE3D93" w:rsidP="00EB76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EB76FD">
        <w:rPr>
          <w:rFonts w:ascii="Times New Roman" w:eastAsia="Times New Roman" w:hAnsi="Times New Roman" w:cs="Times New Roman"/>
          <w:sz w:val="28"/>
          <w:szCs w:val="28"/>
        </w:rPr>
        <w:t xml:space="preserve"> обозначить понятие «визуализация» рассмотреть общие направления использования электронных средств, информационных технологий в обучении.</w:t>
      </w:r>
    </w:p>
    <w:p w:rsidR="00FE3D93" w:rsidRPr="00EB76FD" w:rsidRDefault="00FE3D93" w:rsidP="00EB76FD">
      <w:pPr>
        <w:tabs>
          <w:tab w:val="left" w:pos="3675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План:</w:t>
      </w:r>
    </w:p>
    <w:p w:rsidR="00FE3D93" w:rsidRPr="00EB76FD" w:rsidRDefault="00EB76FD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="00FE3D93" w:rsidRPr="00EB76FD">
        <w:rPr>
          <w:rFonts w:ascii="Times New Roman" w:eastAsia="Times New Roman" w:hAnsi="Times New Roman" w:cs="Times New Roman"/>
          <w:sz w:val="28"/>
          <w:szCs w:val="28"/>
        </w:rPr>
        <w:t>Понятие и содержание  визуализации в проведении учебных занятий.</w:t>
      </w:r>
    </w:p>
    <w:p w:rsidR="00FE3D93" w:rsidRPr="00EB76FD" w:rsidRDefault="00EB76FD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FE3D93" w:rsidRPr="00EB76FD">
        <w:rPr>
          <w:rFonts w:ascii="Times New Roman" w:eastAsia="Times New Roman" w:hAnsi="Times New Roman" w:cs="Times New Roman"/>
          <w:sz w:val="28"/>
          <w:szCs w:val="28"/>
        </w:rPr>
        <w:t>Особенность использования электронных средств в учебном процессе.</w:t>
      </w:r>
    </w:p>
    <w:p w:rsidR="00F3151C" w:rsidRPr="00EB76FD" w:rsidRDefault="00FE3D93" w:rsidP="00EB76F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 xml:space="preserve">Литература: 6,7 – </w:t>
      </w:r>
      <w:proofErr w:type="spellStart"/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осн</w:t>
      </w:r>
      <w:proofErr w:type="spellEnd"/>
      <w:r w:rsidRPr="00EB76FD">
        <w:rPr>
          <w:rFonts w:ascii="Times New Roman" w:eastAsia="Times New Roman" w:hAnsi="Times New Roman" w:cs="Times New Roman"/>
          <w:b/>
          <w:sz w:val="28"/>
          <w:szCs w:val="28"/>
        </w:rPr>
        <w:t>, 1-2 – доп.</w:t>
      </w:r>
    </w:p>
    <w:p w:rsidR="005066F3" w:rsidRPr="00EB76FD" w:rsidRDefault="00EB76FD" w:rsidP="00EB76F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76FD">
        <w:rPr>
          <w:rFonts w:ascii="Times New Roman" w:hAnsi="Times New Roman" w:cs="Times New Roman"/>
          <w:b/>
          <w:bCs/>
          <w:sz w:val="28"/>
          <w:szCs w:val="28"/>
        </w:rPr>
        <w:t>Контрольные вопросы:</w:t>
      </w:r>
    </w:p>
    <w:p w:rsidR="00EB76FD" w:rsidRPr="00EB76FD" w:rsidRDefault="00EB76FD" w:rsidP="00EB76F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6FD">
        <w:rPr>
          <w:rFonts w:ascii="Times New Roman" w:hAnsi="Times New Roman" w:cs="Times New Roman"/>
          <w:bCs/>
          <w:sz w:val="28"/>
          <w:szCs w:val="28"/>
        </w:rPr>
        <w:t>1.Что входит в</w:t>
      </w:r>
      <w:r w:rsidRPr="00EB76FD">
        <w:rPr>
          <w:rFonts w:ascii="Times New Roman" w:eastAsia="Times New Roman" w:hAnsi="Times New Roman" w:cs="Times New Roman"/>
          <w:sz w:val="28"/>
          <w:szCs w:val="28"/>
        </w:rPr>
        <w:t xml:space="preserve"> содержание  визуализации в проведении учебных занятий?</w:t>
      </w:r>
    </w:p>
    <w:p w:rsidR="00EB76FD" w:rsidRPr="00EB76FD" w:rsidRDefault="00EB76FD" w:rsidP="00EB76F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EB76FD">
        <w:rPr>
          <w:rFonts w:ascii="Times New Roman" w:eastAsia="Times New Roman" w:hAnsi="Times New Roman" w:cs="Times New Roman"/>
          <w:sz w:val="28"/>
          <w:szCs w:val="28"/>
        </w:rPr>
        <w:t>В чем состоит особенность использования электронных средств в учебном процессе?</w:t>
      </w:r>
    </w:p>
    <w:p w:rsidR="005066F3" w:rsidRPr="00EB76FD" w:rsidRDefault="005066F3" w:rsidP="00EB76F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066F3" w:rsidRPr="00EB76FD" w:rsidRDefault="005066F3" w:rsidP="00EB76F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6FD">
        <w:rPr>
          <w:rFonts w:ascii="Times New Roman" w:hAnsi="Times New Roman" w:cs="Times New Roman"/>
          <w:b/>
          <w:bCs/>
          <w:sz w:val="28"/>
          <w:szCs w:val="28"/>
        </w:rPr>
        <w:t>3 Список рекомендуемой литературы</w:t>
      </w:r>
    </w:p>
    <w:p w:rsidR="005066F3" w:rsidRPr="00EB76FD" w:rsidRDefault="005066F3" w:rsidP="00EB76FD">
      <w:pPr>
        <w:pStyle w:val="2"/>
        <w:spacing w:after="0" w:line="360" w:lineRule="auto"/>
        <w:ind w:left="0" w:firstLine="567"/>
        <w:jc w:val="both"/>
        <w:rPr>
          <w:b/>
          <w:bCs/>
          <w:i/>
          <w:iCs/>
          <w:sz w:val="28"/>
          <w:szCs w:val="28"/>
        </w:rPr>
      </w:pPr>
      <w:r w:rsidRPr="00EB76FD">
        <w:rPr>
          <w:b/>
          <w:bCs/>
          <w:i/>
          <w:iCs/>
          <w:sz w:val="28"/>
          <w:szCs w:val="28"/>
        </w:rPr>
        <w:t>Основная:</w:t>
      </w:r>
    </w:p>
    <w:p w:rsidR="005066F3" w:rsidRPr="00EB76FD" w:rsidRDefault="005066F3" w:rsidP="00EB76FD">
      <w:pPr>
        <w:numPr>
          <w:ilvl w:val="0"/>
          <w:numId w:val="1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76FD">
        <w:rPr>
          <w:rFonts w:ascii="Times New Roman" w:hAnsi="Times New Roman" w:cs="Times New Roman"/>
          <w:sz w:val="28"/>
          <w:szCs w:val="28"/>
        </w:rPr>
        <w:t>Сорокопуд</w:t>
      </w:r>
      <w:proofErr w:type="spellEnd"/>
      <w:r w:rsidRPr="00EB76FD">
        <w:rPr>
          <w:rFonts w:ascii="Times New Roman" w:hAnsi="Times New Roman" w:cs="Times New Roman"/>
          <w:sz w:val="28"/>
          <w:szCs w:val="28"/>
        </w:rPr>
        <w:t xml:space="preserve">  Ю. В. Педагогика высшей школы: учеб</w:t>
      </w:r>
      <w:proofErr w:type="gramStart"/>
      <w:r w:rsidRPr="00EB76F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76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76F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B76FD">
        <w:rPr>
          <w:rFonts w:ascii="Times New Roman" w:hAnsi="Times New Roman" w:cs="Times New Roman"/>
          <w:sz w:val="28"/>
          <w:szCs w:val="28"/>
        </w:rPr>
        <w:t xml:space="preserve">особие для  магистров, аспирантов и слушателей системы повышения квалификации и переподготовки для получения квалификации «Преподаватель высшей школы» / Ю.В. </w:t>
      </w:r>
      <w:proofErr w:type="spellStart"/>
      <w:r w:rsidRPr="00EB76FD">
        <w:rPr>
          <w:rFonts w:ascii="Times New Roman" w:hAnsi="Times New Roman" w:cs="Times New Roman"/>
          <w:sz w:val="28"/>
          <w:szCs w:val="28"/>
        </w:rPr>
        <w:t>Сорокопуд</w:t>
      </w:r>
      <w:proofErr w:type="spellEnd"/>
      <w:r w:rsidRPr="00EB76FD">
        <w:rPr>
          <w:rFonts w:ascii="Times New Roman" w:hAnsi="Times New Roman" w:cs="Times New Roman"/>
          <w:sz w:val="28"/>
          <w:szCs w:val="28"/>
        </w:rPr>
        <w:t xml:space="preserve">. - Ростов-на-Дону: Феникс, -2014-542 </w:t>
      </w:r>
      <w:proofErr w:type="gramStart"/>
      <w:r w:rsidRPr="00EB76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B76FD">
        <w:rPr>
          <w:rFonts w:ascii="Times New Roman" w:hAnsi="Times New Roman" w:cs="Times New Roman"/>
          <w:sz w:val="28"/>
          <w:szCs w:val="28"/>
        </w:rPr>
        <w:t>.</w:t>
      </w:r>
    </w:p>
    <w:p w:rsidR="005066F3" w:rsidRPr="00EB76FD" w:rsidRDefault="005066F3" w:rsidP="00EB76FD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76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76FD">
        <w:rPr>
          <w:rFonts w:ascii="Times New Roman" w:hAnsi="Times New Roman" w:cs="Times New Roman"/>
          <w:sz w:val="28"/>
          <w:szCs w:val="28"/>
        </w:rPr>
        <w:t>Шарипов</w:t>
      </w:r>
      <w:proofErr w:type="spellEnd"/>
      <w:r w:rsidRPr="00EB76FD">
        <w:rPr>
          <w:rFonts w:ascii="Times New Roman" w:hAnsi="Times New Roman" w:cs="Times New Roman"/>
          <w:sz w:val="28"/>
          <w:szCs w:val="28"/>
        </w:rPr>
        <w:t xml:space="preserve">  Ф.В.  Педагогика и психология  высшей школы: учеб</w:t>
      </w:r>
      <w:proofErr w:type="gramStart"/>
      <w:r w:rsidRPr="00EB76F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76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76F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B76FD">
        <w:rPr>
          <w:rFonts w:ascii="Times New Roman" w:hAnsi="Times New Roman" w:cs="Times New Roman"/>
          <w:sz w:val="28"/>
          <w:szCs w:val="28"/>
        </w:rPr>
        <w:t xml:space="preserve">особие [для магистров и  аспирантов] / Ф.В. </w:t>
      </w:r>
      <w:proofErr w:type="spellStart"/>
      <w:r w:rsidRPr="00EB76FD">
        <w:rPr>
          <w:rFonts w:ascii="Times New Roman" w:hAnsi="Times New Roman" w:cs="Times New Roman"/>
          <w:sz w:val="28"/>
          <w:szCs w:val="28"/>
        </w:rPr>
        <w:t>Шарипов</w:t>
      </w:r>
      <w:proofErr w:type="spellEnd"/>
      <w:r w:rsidRPr="00EB76FD">
        <w:rPr>
          <w:rFonts w:ascii="Times New Roman" w:hAnsi="Times New Roman" w:cs="Times New Roman"/>
          <w:sz w:val="28"/>
          <w:szCs w:val="28"/>
        </w:rPr>
        <w:t xml:space="preserve">.- Москва: Логос, 2013.-446  </w:t>
      </w:r>
      <w:proofErr w:type="gramStart"/>
      <w:r w:rsidRPr="00EB76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B76FD">
        <w:rPr>
          <w:rFonts w:ascii="Times New Roman" w:hAnsi="Times New Roman" w:cs="Times New Roman"/>
          <w:sz w:val="28"/>
          <w:szCs w:val="28"/>
        </w:rPr>
        <w:t>.</w:t>
      </w:r>
    </w:p>
    <w:p w:rsidR="005066F3" w:rsidRPr="00EB76FD" w:rsidRDefault="005066F3" w:rsidP="00EB76FD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76FD">
        <w:rPr>
          <w:rFonts w:ascii="Times New Roman" w:hAnsi="Times New Roman" w:cs="Times New Roman"/>
          <w:sz w:val="28"/>
          <w:szCs w:val="28"/>
        </w:rPr>
        <w:t>Ягофаров</w:t>
      </w:r>
      <w:proofErr w:type="spellEnd"/>
      <w:r w:rsidRPr="00EB76FD">
        <w:rPr>
          <w:rFonts w:ascii="Times New Roman" w:hAnsi="Times New Roman" w:cs="Times New Roman"/>
          <w:sz w:val="28"/>
          <w:szCs w:val="28"/>
        </w:rPr>
        <w:t xml:space="preserve">  Д.А.  Нормативно-правовое  обеспечение образования. Правовое регулирование  системы образования: учебное пособие для вузов по </w:t>
      </w:r>
      <w:proofErr w:type="spellStart"/>
      <w:r w:rsidRPr="00EB76FD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EB76FD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EB76FD">
        <w:rPr>
          <w:rFonts w:ascii="Times New Roman" w:hAnsi="Times New Roman" w:cs="Times New Roman"/>
          <w:sz w:val="28"/>
          <w:szCs w:val="28"/>
        </w:rPr>
        <w:t>спец</w:t>
      </w:r>
      <w:proofErr w:type="gramEnd"/>
      <w:r w:rsidRPr="00EB76FD">
        <w:rPr>
          <w:rFonts w:ascii="Times New Roman" w:hAnsi="Times New Roman" w:cs="Times New Roman"/>
          <w:sz w:val="28"/>
          <w:szCs w:val="28"/>
        </w:rPr>
        <w:t xml:space="preserve">. / Д.А. </w:t>
      </w:r>
      <w:proofErr w:type="spellStart"/>
      <w:r w:rsidRPr="00EB76FD">
        <w:rPr>
          <w:rFonts w:ascii="Times New Roman" w:hAnsi="Times New Roman" w:cs="Times New Roman"/>
          <w:sz w:val="28"/>
          <w:szCs w:val="28"/>
        </w:rPr>
        <w:t>Ягофаров</w:t>
      </w:r>
      <w:proofErr w:type="spellEnd"/>
      <w:r w:rsidRPr="00EB76FD">
        <w:rPr>
          <w:rFonts w:ascii="Times New Roman" w:hAnsi="Times New Roman" w:cs="Times New Roman"/>
          <w:sz w:val="28"/>
          <w:szCs w:val="28"/>
        </w:rPr>
        <w:t xml:space="preserve">. - М.: ВЛАДОС-ПРЕСС, 2008.-399 </w:t>
      </w:r>
    </w:p>
    <w:p w:rsidR="005066F3" w:rsidRPr="00EB76FD" w:rsidRDefault="005066F3" w:rsidP="00EB76FD">
      <w:pPr>
        <w:spacing w:after="0" w:line="360" w:lineRule="auto"/>
        <w:ind w:hanging="20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066F3" w:rsidRPr="00EB76FD" w:rsidRDefault="005066F3" w:rsidP="00EB76F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B76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Дополнительная:</w:t>
      </w:r>
    </w:p>
    <w:p w:rsidR="005066F3" w:rsidRPr="00EB76FD" w:rsidRDefault="005066F3" w:rsidP="00EB76FD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76FD">
        <w:rPr>
          <w:rFonts w:ascii="Times New Roman" w:hAnsi="Times New Roman" w:cs="Times New Roman"/>
          <w:sz w:val="28"/>
          <w:szCs w:val="28"/>
        </w:rPr>
        <w:t xml:space="preserve">Конституция Республики Казахстан 1995 года (с изменениями и дополнениями по состоянию на 10 марта 2017 г.) // </w:t>
      </w:r>
      <w:hyperlink r:id="rId5" w:history="1">
        <w:r w:rsidRPr="00EB76FD">
          <w:rPr>
            <w:rStyle w:val="a4"/>
            <w:rFonts w:ascii="Times New Roman" w:hAnsi="Times New Roman" w:cs="Times New Roman"/>
            <w:sz w:val="28"/>
            <w:szCs w:val="28"/>
          </w:rPr>
          <w:t>http:///online.zakon.kz</w:t>
        </w:r>
      </w:hyperlink>
    </w:p>
    <w:p w:rsidR="005066F3" w:rsidRPr="00EB76FD" w:rsidRDefault="005066F3" w:rsidP="00EB76FD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76FD">
        <w:rPr>
          <w:rStyle w:val="currentdocdiv"/>
          <w:rFonts w:ascii="Times New Roman" w:hAnsi="Times New Roman" w:cs="Times New Roman"/>
          <w:color w:val="000000"/>
          <w:sz w:val="28"/>
          <w:szCs w:val="28"/>
        </w:rPr>
        <w:t>Закон Республики Казахстан от 27 июля 2007 года № 319-III «Об образовании» (с изменениями и дополнениями по состоянию на 04.07.2018 г.)</w:t>
      </w:r>
    </w:p>
    <w:p w:rsidR="005066F3" w:rsidRPr="00EB76FD" w:rsidRDefault="005066F3" w:rsidP="00EB76FD">
      <w:pPr>
        <w:numPr>
          <w:ilvl w:val="0"/>
          <w:numId w:val="11"/>
        </w:numPr>
        <w:tabs>
          <w:tab w:val="left" w:pos="284"/>
          <w:tab w:val="left" w:pos="540"/>
          <w:tab w:val="left" w:pos="90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76FD">
        <w:rPr>
          <w:rFonts w:ascii="Times New Roman" w:hAnsi="Times New Roman" w:cs="Times New Roman"/>
          <w:sz w:val="28"/>
          <w:szCs w:val="28"/>
        </w:rPr>
        <w:t>Требования к выполнению, оформлению и защите рефератов, курсовых и дипломных работ и проектов. Методическая инструкция /МИ  КГУ 013-2006/</w:t>
      </w:r>
    </w:p>
    <w:p w:rsidR="005066F3" w:rsidRPr="00EB76FD" w:rsidRDefault="005066F3" w:rsidP="00EB76FD">
      <w:pPr>
        <w:pStyle w:val="2"/>
        <w:numPr>
          <w:ilvl w:val="0"/>
          <w:numId w:val="11"/>
        </w:numPr>
        <w:tabs>
          <w:tab w:val="left" w:pos="284"/>
          <w:tab w:val="left" w:pos="540"/>
          <w:tab w:val="left" w:pos="900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EB76FD">
        <w:rPr>
          <w:sz w:val="28"/>
          <w:szCs w:val="28"/>
        </w:rPr>
        <w:lastRenderedPageBreak/>
        <w:t xml:space="preserve">// Утверждена и введена в действие Решением Ученого совета университета от 30.06.2006 г. № 10; приказом ректора от 06.07.2006 г. № </w:t>
      </w:r>
      <w:proofErr w:type="gramStart"/>
      <w:r w:rsidRPr="00EB76FD">
        <w:rPr>
          <w:sz w:val="28"/>
          <w:szCs w:val="28"/>
        </w:rPr>
        <w:t>72</w:t>
      </w:r>
      <w:proofErr w:type="gramEnd"/>
      <w:r w:rsidRPr="00EB76FD">
        <w:rPr>
          <w:sz w:val="28"/>
          <w:szCs w:val="28"/>
        </w:rPr>
        <w:t xml:space="preserve"> а ОД.</w:t>
      </w:r>
    </w:p>
    <w:p w:rsidR="005066F3" w:rsidRPr="00EB76FD" w:rsidRDefault="005066F3" w:rsidP="00EB76FD">
      <w:pPr>
        <w:pStyle w:val="2"/>
        <w:numPr>
          <w:ilvl w:val="0"/>
          <w:numId w:val="11"/>
        </w:numPr>
        <w:tabs>
          <w:tab w:val="left" w:pos="284"/>
          <w:tab w:val="left" w:pos="540"/>
          <w:tab w:val="left" w:pos="900"/>
        </w:tabs>
        <w:spacing w:after="0" w:line="360" w:lineRule="auto"/>
        <w:ind w:left="0" w:firstLine="0"/>
        <w:jc w:val="both"/>
        <w:rPr>
          <w:sz w:val="28"/>
          <w:szCs w:val="28"/>
        </w:rPr>
      </w:pPr>
      <w:proofErr w:type="spellStart"/>
      <w:r w:rsidRPr="00EB76FD">
        <w:rPr>
          <w:sz w:val="28"/>
          <w:szCs w:val="28"/>
        </w:rPr>
        <w:t>Пидкасистый</w:t>
      </w:r>
      <w:proofErr w:type="spellEnd"/>
      <w:r w:rsidRPr="00EB76FD">
        <w:rPr>
          <w:sz w:val="28"/>
          <w:szCs w:val="28"/>
        </w:rPr>
        <w:t xml:space="preserve"> П.И., Портнов М.Л. Искусство преподавания. Второе издание. Первая книга учителя. – М.: Педагогическое общество России, 1999. – 212с. </w:t>
      </w:r>
      <w:proofErr w:type="spellStart"/>
      <w:r w:rsidRPr="00EB76FD">
        <w:rPr>
          <w:sz w:val="28"/>
          <w:szCs w:val="28"/>
        </w:rPr>
        <w:t>Селевко</w:t>
      </w:r>
      <w:proofErr w:type="spellEnd"/>
      <w:r w:rsidRPr="00EB76FD">
        <w:rPr>
          <w:sz w:val="28"/>
          <w:szCs w:val="28"/>
        </w:rPr>
        <w:t xml:space="preserve"> Г.К. Альтернативные педагогические технологии. – М.: НИИ школьных технологий, 2005. – 224с.</w:t>
      </w:r>
    </w:p>
    <w:p w:rsidR="005066F3" w:rsidRPr="00EB76FD" w:rsidRDefault="005066F3" w:rsidP="00EB76FD">
      <w:pPr>
        <w:pStyle w:val="2"/>
        <w:numPr>
          <w:ilvl w:val="0"/>
          <w:numId w:val="11"/>
        </w:numPr>
        <w:tabs>
          <w:tab w:val="left" w:pos="284"/>
          <w:tab w:val="left" w:pos="540"/>
          <w:tab w:val="left" w:pos="900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EB76FD">
        <w:rPr>
          <w:sz w:val="28"/>
          <w:szCs w:val="28"/>
        </w:rPr>
        <w:t>Беспалько В.П. Педагогика и прогрессивная технология обучения. - М.,- 1995.</w:t>
      </w:r>
    </w:p>
    <w:p w:rsidR="005066F3" w:rsidRPr="00EB76FD" w:rsidRDefault="005066F3" w:rsidP="00EB76FD">
      <w:pPr>
        <w:pStyle w:val="2"/>
        <w:numPr>
          <w:ilvl w:val="0"/>
          <w:numId w:val="11"/>
        </w:numPr>
        <w:tabs>
          <w:tab w:val="left" w:pos="284"/>
          <w:tab w:val="left" w:pos="540"/>
          <w:tab w:val="left" w:pos="709"/>
        </w:tabs>
        <w:spacing w:after="0" w:line="360" w:lineRule="auto"/>
        <w:ind w:left="0" w:firstLine="0"/>
        <w:jc w:val="both"/>
        <w:rPr>
          <w:sz w:val="28"/>
          <w:szCs w:val="28"/>
        </w:rPr>
      </w:pPr>
      <w:proofErr w:type="spellStart"/>
      <w:r w:rsidRPr="00EB76FD">
        <w:rPr>
          <w:sz w:val="28"/>
          <w:szCs w:val="28"/>
        </w:rPr>
        <w:t>Гиздатов</w:t>
      </w:r>
      <w:proofErr w:type="spellEnd"/>
      <w:r w:rsidRPr="00EB76FD">
        <w:rPr>
          <w:sz w:val="28"/>
          <w:szCs w:val="28"/>
        </w:rPr>
        <w:t xml:space="preserve"> Г.Г. Судебная риторика. – </w:t>
      </w:r>
      <w:proofErr w:type="spellStart"/>
      <w:r w:rsidRPr="00EB76FD">
        <w:rPr>
          <w:sz w:val="28"/>
          <w:szCs w:val="28"/>
        </w:rPr>
        <w:t>Алматы</w:t>
      </w:r>
      <w:proofErr w:type="spellEnd"/>
      <w:r w:rsidRPr="00EB76FD">
        <w:rPr>
          <w:sz w:val="28"/>
          <w:szCs w:val="28"/>
        </w:rPr>
        <w:t xml:space="preserve">: </w:t>
      </w:r>
      <w:r w:rsidRPr="00EB76FD">
        <w:rPr>
          <w:sz w:val="28"/>
          <w:szCs w:val="28"/>
          <w:lang w:val="kk-KZ"/>
        </w:rPr>
        <w:t>Жеті жарғы</w:t>
      </w:r>
      <w:r w:rsidRPr="00EB76FD">
        <w:rPr>
          <w:sz w:val="28"/>
          <w:szCs w:val="28"/>
        </w:rPr>
        <w:t xml:space="preserve">, 1995. </w:t>
      </w:r>
    </w:p>
    <w:p w:rsidR="005066F3" w:rsidRPr="00EB76FD" w:rsidRDefault="005066F3" w:rsidP="00EB76FD">
      <w:pPr>
        <w:pStyle w:val="2"/>
        <w:numPr>
          <w:ilvl w:val="0"/>
          <w:numId w:val="11"/>
        </w:numPr>
        <w:tabs>
          <w:tab w:val="left" w:pos="284"/>
          <w:tab w:val="left" w:pos="540"/>
          <w:tab w:val="left" w:pos="709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EB76FD">
        <w:rPr>
          <w:sz w:val="28"/>
          <w:szCs w:val="28"/>
        </w:rPr>
        <w:t>Вербицкий А.А. Активное обучение в высшей школе: контекстный подход. – М., 1990.</w:t>
      </w:r>
    </w:p>
    <w:p w:rsidR="005066F3" w:rsidRPr="00EB76FD" w:rsidRDefault="005066F3" w:rsidP="00EB76FD">
      <w:pPr>
        <w:pStyle w:val="2"/>
        <w:numPr>
          <w:ilvl w:val="0"/>
          <w:numId w:val="11"/>
        </w:numPr>
        <w:tabs>
          <w:tab w:val="left" w:pos="284"/>
          <w:tab w:val="left" w:pos="540"/>
          <w:tab w:val="left" w:pos="709"/>
        </w:tabs>
        <w:spacing w:after="0" w:line="360" w:lineRule="auto"/>
        <w:ind w:left="0" w:firstLine="0"/>
        <w:jc w:val="both"/>
        <w:rPr>
          <w:sz w:val="28"/>
          <w:szCs w:val="28"/>
        </w:rPr>
      </w:pPr>
      <w:proofErr w:type="spellStart"/>
      <w:r w:rsidRPr="00EB76FD">
        <w:rPr>
          <w:sz w:val="28"/>
          <w:szCs w:val="28"/>
        </w:rPr>
        <w:t>Асанбекова</w:t>
      </w:r>
      <w:proofErr w:type="spellEnd"/>
      <w:r w:rsidRPr="00EB76FD">
        <w:rPr>
          <w:sz w:val="28"/>
          <w:szCs w:val="28"/>
        </w:rPr>
        <w:t xml:space="preserve"> Г.С., Мухтарова А.К. Интерактивные методы обучения: Методическое пособие. – </w:t>
      </w:r>
      <w:proofErr w:type="spellStart"/>
      <w:r w:rsidRPr="00EB76FD">
        <w:rPr>
          <w:sz w:val="28"/>
          <w:szCs w:val="28"/>
        </w:rPr>
        <w:t>Алматы</w:t>
      </w:r>
      <w:proofErr w:type="spellEnd"/>
      <w:r w:rsidRPr="00EB76FD">
        <w:rPr>
          <w:sz w:val="28"/>
          <w:szCs w:val="28"/>
        </w:rPr>
        <w:t>: ТОО «</w:t>
      </w:r>
      <w:proofErr w:type="spellStart"/>
      <w:r w:rsidRPr="00EB76FD">
        <w:rPr>
          <w:sz w:val="28"/>
          <w:szCs w:val="28"/>
        </w:rPr>
        <w:t>Спид</w:t>
      </w:r>
      <w:proofErr w:type="spellEnd"/>
      <w:r w:rsidRPr="00EB76FD">
        <w:rPr>
          <w:sz w:val="28"/>
          <w:szCs w:val="28"/>
        </w:rPr>
        <w:t xml:space="preserve"> Мастер </w:t>
      </w:r>
      <w:proofErr w:type="spellStart"/>
      <w:r w:rsidRPr="00EB76FD">
        <w:rPr>
          <w:sz w:val="28"/>
          <w:szCs w:val="28"/>
        </w:rPr>
        <w:t>Принт</w:t>
      </w:r>
      <w:proofErr w:type="spellEnd"/>
      <w:r w:rsidRPr="00EB76FD">
        <w:rPr>
          <w:sz w:val="28"/>
          <w:szCs w:val="28"/>
        </w:rPr>
        <w:t>», 2005. С. 104.</w:t>
      </w:r>
    </w:p>
    <w:p w:rsidR="005066F3" w:rsidRPr="00EB76FD" w:rsidRDefault="005066F3" w:rsidP="00EB76FD">
      <w:pPr>
        <w:pStyle w:val="2"/>
        <w:tabs>
          <w:tab w:val="left" w:pos="540"/>
          <w:tab w:val="left" w:pos="900"/>
        </w:tabs>
        <w:spacing w:after="0" w:line="360" w:lineRule="auto"/>
        <w:ind w:left="0"/>
        <w:jc w:val="both"/>
        <w:rPr>
          <w:sz w:val="28"/>
          <w:szCs w:val="28"/>
        </w:rPr>
      </w:pPr>
    </w:p>
    <w:p w:rsidR="00FE3D93" w:rsidRPr="00EB76FD" w:rsidRDefault="00FE3D93" w:rsidP="00EB76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FE3D93" w:rsidRPr="00EB76FD" w:rsidSect="00F31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017FE"/>
    <w:multiLevelType w:val="hybridMultilevel"/>
    <w:tmpl w:val="3F54FA8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1B6BB0"/>
    <w:multiLevelType w:val="hybridMultilevel"/>
    <w:tmpl w:val="A566D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3269D"/>
    <w:multiLevelType w:val="hybridMultilevel"/>
    <w:tmpl w:val="A672D4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CE4F87"/>
    <w:multiLevelType w:val="hybridMultilevel"/>
    <w:tmpl w:val="20B66790"/>
    <w:lvl w:ilvl="0" w:tplc="3DC05DD4">
      <w:start w:val="2"/>
      <w:numFmt w:val="decimal"/>
      <w:lvlText w:val="%1"/>
      <w:lvlJc w:val="left"/>
      <w:pPr>
        <w:ind w:left="360" w:hanging="360"/>
      </w:pPr>
      <w:rPr>
        <w:rFonts w:eastAsia="Times-Bold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E4B3111"/>
    <w:multiLevelType w:val="hybridMultilevel"/>
    <w:tmpl w:val="D05E66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911557"/>
    <w:multiLevelType w:val="hybridMultilevel"/>
    <w:tmpl w:val="3762F322"/>
    <w:lvl w:ilvl="0" w:tplc="406A87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55409"/>
    <w:multiLevelType w:val="hybridMultilevel"/>
    <w:tmpl w:val="2A0ED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B83917"/>
    <w:multiLevelType w:val="hybridMultilevel"/>
    <w:tmpl w:val="EB76A9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D594072"/>
    <w:multiLevelType w:val="hybridMultilevel"/>
    <w:tmpl w:val="199E4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4B3697"/>
    <w:multiLevelType w:val="hybridMultilevel"/>
    <w:tmpl w:val="1D92ED6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565767C"/>
    <w:multiLevelType w:val="hybridMultilevel"/>
    <w:tmpl w:val="A5F416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E33668D"/>
    <w:multiLevelType w:val="hybridMultilevel"/>
    <w:tmpl w:val="116EFB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9028A7"/>
    <w:multiLevelType w:val="hybridMultilevel"/>
    <w:tmpl w:val="A378AA6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2045DF6"/>
    <w:multiLevelType w:val="hybridMultilevel"/>
    <w:tmpl w:val="F424C6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3420899"/>
    <w:multiLevelType w:val="hybridMultilevel"/>
    <w:tmpl w:val="BC1C27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B763091"/>
    <w:multiLevelType w:val="hybridMultilevel"/>
    <w:tmpl w:val="4BDCB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4"/>
  </w:num>
  <w:num w:numId="4">
    <w:abstractNumId w:val="2"/>
  </w:num>
  <w:num w:numId="5">
    <w:abstractNumId w:val="13"/>
  </w:num>
  <w:num w:numId="6">
    <w:abstractNumId w:val="0"/>
  </w:num>
  <w:num w:numId="7">
    <w:abstractNumId w:val="10"/>
  </w:num>
  <w:num w:numId="8">
    <w:abstractNumId w:val="7"/>
  </w:num>
  <w:num w:numId="9">
    <w:abstractNumId w:val="6"/>
  </w:num>
  <w:num w:numId="10">
    <w:abstractNumId w:val="11"/>
  </w:num>
  <w:num w:numId="11">
    <w:abstractNumId w:val="3"/>
  </w:num>
  <w:num w:numId="12">
    <w:abstractNumId w:val="5"/>
  </w:num>
  <w:num w:numId="13">
    <w:abstractNumId w:val="4"/>
  </w:num>
  <w:num w:numId="14">
    <w:abstractNumId w:val="8"/>
  </w:num>
  <w:num w:numId="15">
    <w:abstractNumId w:val="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E3D93"/>
    <w:rsid w:val="0036190E"/>
    <w:rsid w:val="005066F3"/>
    <w:rsid w:val="00526ED3"/>
    <w:rsid w:val="00536302"/>
    <w:rsid w:val="00564870"/>
    <w:rsid w:val="007D0CEA"/>
    <w:rsid w:val="00897779"/>
    <w:rsid w:val="009564CC"/>
    <w:rsid w:val="00A152D7"/>
    <w:rsid w:val="00B31556"/>
    <w:rsid w:val="00B3335C"/>
    <w:rsid w:val="00B953BA"/>
    <w:rsid w:val="00BE3EEC"/>
    <w:rsid w:val="00EB76FD"/>
    <w:rsid w:val="00F3151C"/>
    <w:rsid w:val="00FE3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autoRedefine/>
    <w:rsid w:val="00FE3D93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2">
    <w:name w:val="Body Text 2"/>
    <w:basedOn w:val="a"/>
    <w:link w:val="20"/>
    <w:rsid w:val="0036190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36190E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a"/>
    <w:rsid w:val="005066F3"/>
    <w:rPr>
      <w:color w:val="333399"/>
      <w:u w:val="single"/>
    </w:rPr>
  </w:style>
  <w:style w:type="character" w:customStyle="1" w:styleId="currentdocdiv">
    <w:name w:val="currentdocdiv"/>
    <w:basedOn w:val="a0"/>
    <w:rsid w:val="005066F3"/>
  </w:style>
  <w:style w:type="paragraph" w:styleId="a5">
    <w:name w:val="List Paragraph"/>
    <w:basedOn w:val="a"/>
    <w:uiPriority w:val="34"/>
    <w:qFormat/>
    <w:rsid w:val="005066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/online.zakon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urfak</Company>
  <LinksUpToDate>false</LinksUpToDate>
  <CharactersWithSpaces>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tgpzav</dc:creator>
  <cp:keywords/>
  <dc:description/>
  <cp:lastModifiedBy>user1 home</cp:lastModifiedBy>
  <cp:revision>2</cp:revision>
  <dcterms:created xsi:type="dcterms:W3CDTF">2019-04-17T17:33:00Z</dcterms:created>
  <dcterms:modified xsi:type="dcterms:W3CDTF">2019-04-17T17:33:00Z</dcterms:modified>
</cp:coreProperties>
</file>